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4BD6" w14:textId="77777777" w:rsidR="005452A9" w:rsidRDefault="005452A9" w:rsidP="005452A9">
      <w:pPr>
        <w:ind w:left="359"/>
        <w:rPr>
          <w:rFonts w:cs="Calibri"/>
          <w:b/>
          <w:bCs/>
          <w:color w:val="000000"/>
        </w:rPr>
      </w:pPr>
    </w:p>
    <w:p w14:paraId="56DB3897" w14:textId="77777777" w:rsidR="005452A9" w:rsidRDefault="005452A9" w:rsidP="005452A9">
      <w:pPr>
        <w:autoSpaceDE w:val="0"/>
        <w:autoSpaceDN w:val="0"/>
        <w:adjustRightInd w:val="0"/>
        <w:ind w:left="359"/>
        <w:jc w:val="center"/>
        <w:rPr>
          <w:rFonts w:cs="Calibri"/>
          <w:b/>
          <w:bCs/>
          <w:color w:val="000000"/>
        </w:rPr>
      </w:pPr>
      <w:r>
        <w:rPr>
          <w:rFonts w:cs="Calibri"/>
          <w:b/>
        </w:rPr>
        <w:t>KLAUZULA INFORMACYJNA</w:t>
      </w:r>
    </w:p>
    <w:p w14:paraId="3316EF9E" w14:textId="77777777" w:rsidR="005452A9" w:rsidRDefault="005452A9" w:rsidP="005452A9">
      <w:pPr>
        <w:autoSpaceDE w:val="0"/>
        <w:autoSpaceDN w:val="0"/>
        <w:adjustRightInd w:val="0"/>
        <w:ind w:left="359"/>
        <w:jc w:val="center"/>
        <w:rPr>
          <w:rFonts w:cs="Calibri"/>
          <w:b/>
          <w:bCs/>
          <w:color w:val="000000"/>
        </w:rPr>
      </w:pPr>
      <w:r>
        <w:rPr>
          <w:rFonts w:cs="Calibri"/>
          <w:b/>
          <w:bCs/>
          <w:color w:val="000000"/>
        </w:rPr>
        <w:t xml:space="preserve">Ochrona danych osobowych uczestników Turnieju </w:t>
      </w:r>
    </w:p>
    <w:p w14:paraId="11F3566B" w14:textId="77777777" w:rsidR="005452A9" w:rsidRDefault="005452A9" w:rsidP="005452A9">
      <w:pPr>
        <w:autoSpaceDE w:val="0"/>
        <w:autoSpaceDN w:val="0"/>
        <w:adjustRightInd w:val="0"/>
        <w:ind w:left="359"/>
        <w:jc w:val="both"/>
        <w:rPr>
          <w:rFonts w:cs="Calibri"/>
          <w:color w:val="000000"/>
        </w:rPr>
      </w:pPr>
      <w:r>
        <w:rPr>
          <w:rFonts w:cs="Calibri"/>
          <w:color w:val="000000"/>
        </w:rPr>
        <w:t>Przetwarzanie danych osobowych Uczestników Turnieju  odbywa się zgodnie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związku z tym informuje się zgodnie z art. 13 ust. 1 i 2 RODO, iż:</w:t>
      </w:r>
    </w:p>
    <w:p w14:paraId="3F470E6E" w14:textId="77777777" w:rsidR="005452A9" w:rsidRDefault="005452A9" w:rsidP="005452A9">
      <w:pPr>
        <w:autoSpaceDE w:val="0"/>
        <w:autoSpaceDN w:val="0"/>
        <w:adjustRightInd w:val="0"/>
        <w:ind w:left="359"/>
        <w:jc w:val="both"/>
        <w:rPr>
          <w:rFonts w:cs="Calibri"/>
          <w:color w:val="000000"/>
        </w:rPr>
      </w:pPr>
    </w:p>
    <w:p w14:paraId="24015759" w14:textId="77777777" w:rsidR="005452A9" w:rsidRDefault="005452A9" w:rsidP="005452A9">
      <w:pPr>
        <w:autoSpaceDE w:val="0"/>
        <w:autoSpaceDN w:val="0"/>
        <w:adjustRightInd w:val="0"/>
        <w:ind w:left="359"/>
        <w:jc w:val="both"/>
        <w:rPr>
          <w:rFonts w:cs="Calibri"/>
          <w:b/>
        </w:rPr>
      </w:pPr>
      <w:r>
        <w:rPr>
          <w:rFonts w:cs="Calibri"/>
          <w:color w:val="000000"/>
        </w:rPr>
        <w:t xml:space="preserve">1. Administratorem danych osobowych (zwanym dalej Administratorem) które </w:t>
      </w:r>
      <w:r>
        <w:t>przetwarzane są/ będą* dane osobowe  w  Starostwie Powiatowym w Skierniewicach jest: Starosta Skierniewicki z siedzibą pod adresem ul. Konstytucji 3 Maja 6, 96-100 Skierniewice.</w:t>
      </w:r>
      <w:r>
        <w:rPr>
          <w:rStyle w:val="Pogrubienie"/>
        </w:rPr>
        <w:t xml:space="preserve"> </w:t>
      </w:r>
      <w:r>
        <w:t xml:space="preserve">Dane będą przetwarzane wyłącznie w celu realizowania zadań wynikających z działalności Starostwa. </w:t>
      </w:r>
      <w:r>
        <w:rPr>
          <w:rFonts w:cs="Calibri"/>
          <w:color w:val="000000"/>
        </w:rPr>
        <w:t>Kontakt: starosta@powiat-skierniewice.pl</w:t>
      </w:r>
    </w:p>
    <w:p w14:paraId="6280AC73" w14:textId="77777777" w:rsidR="005452A9" w:rsidRDefault="005452A9" w:rsidP="005452A9">
      <w:pPr>
        <w:autoSpaceDE w:val="0"/>
        <w:autoSpaceDN w:val="0"/>
        <w:adjustRightInd w:val="0"/>
        <w:ind w:left="359"/>
        <w:jc w:val="both"/>
        <w:rPr>
          <w:rFonts w:cs="Calibri"/>
          <w:color w:val="000081"/>
        </w:rPr>
      </w:pPr>
    </w:p>
    <w:p w14:paraId="7D649DAD" w14:textId="77777777" w:rsidR="005452A9" w:rsidRDefault="005452A9" w:rsidP="005452A9">
      <w:pPr>
        <w:autoSpaceDE w:val="0"/>
        <w:autoSpaceDN w:val="0"/>
        <w:adjustRightInd w:val="0"/>
        <w:ind w:left="359"/>
        <w:jc w:val="both"/>
        <w:rPr>
          <w:rFonts w:cs="Calibri"/>
          <w:color w:val="000000"/>
        </w:rPr>
      </w:pPr>
    </w:p>
    <w:p w14:paraId="1801F740" w14:textId="77777777" w:rsidR="005452A9" w:rsidRDefault="005452A9" w:rsidP="005452A9">
      <w:pPr>
        <w:autoSpaceDE w:val="0"/>
        <w:autoSpaceDN w:val="0"/>
        <w:adjustRightInd w:val="0"/>
        <w:ind w:left="359"/>
        <w:jc w:val="both"/>
        <w:rPr>
          <w:rFonts w:cs="Calibri"/>
          <w:color w:val="000000"/>
        </w:rPr>
      </w:pPr>
      <w:r>
        <w:rPr>
          <w:rFonts w:cs="Calibri"/>
          <w:color w:val="000000"/>
        </w:rPr>
        <w:t xml:space="preserve">2. Administrator wyznaczył Inspektora Ochrony Danych tj. </w:t>
      </w:r>
      <w:r>
        <w:t xml:space="preserve">Adam </w:t>
      </w:r>
      <w:proofErr w:type="spellStart"/>
      <w:r>
        <w:t>Warawko</w:t>
      </w:r>
      <w:proofErr w:type="spellEnd"/>
      <w:r>
        <w:t xml:space="preserve"> z siedzibą      w Warszawie, ul. Cybernetyki 19b,e-mail:  </w:t>
      </w:r>
      <w:hyperlink r:id="rId4" w:history="1">
        <w:r>
          <w:rPr>
            <w:rStyle w:val="Hipercze"/>
          </w:rPr>
          <w:t>iod@powiat-skierniewice.pl</w:t>
        </w:r>
      </w:hyperlink>
    </w:p>
    <w:p w14:paraId="1E772067" w14:textId="77777777" w:rsidR="005452A9" w:rsidRDefault="005452A9" w:rsidP="005452A9">
      <w:pPr>
        <w:autoSpaceDE w:val="0"/>
        <w:autoSpaceDN w:val="0"/>
        <w:adjustRightInd w:val="0"/>
        <w:ind w:left="359"/>
        <w:jc w:val="both"/>
        <w:rPr>
          <w:rFonts w:cs="Calibri"/>
          <w:color w:val="000000"/>
        </w:rPr>
      </w:pPr>
    </w:p>
    <w:p w14:paraId="5B22D433" w14:textId="77777777" w:rsidR="005452A9" w:rsidRDefault="005452A9" w:rsidP="005452A9">
      <w:pPr>
        <w:autoSpaceDE w:val="0"/>
        <w:autoSpaceDN w:val="0"/>
        <w:adjustRightInd w:val="0"/>
        <w:ind w:left="359"/>
        <w:jc w:val="both"/>
        <w:rPr>
          <w:rFonts w:cs="Calibri"/>
          <w:color w:val="000000"/>
        </w:rPr>
      </w:pPr>
      <w:r>
        <w:rPr>
          <w:rFonts w:cs="Calibri"/>
          <w:color w:val="000000"/>
        </w:rPr>
        <w:t>3. Podanie danych osobowych w karcie zgłoszenia oraz w oświadczeniu zgód:</w:t>
      </w:r>
    </w:p>
    <w:p w14:paraId="62339EFD" w14:textId="77777777" w:rsidR="005452A9" w:rsidRDefault="005452A9" w:rsidP="005452A9">
      <w:pPr>
        <w:autoSpaceDE w:val="0"/>
        <w:autoSpaceDN w:val="0"/>
        <w:adjustRightInd w:val="0"/>
        <w:ind w:left="359"/>
        <w:jc w:val="both"/>
        <w:rPr>
          <w:rFonts w:cs="Calibri"/>
          <w:color w:val="000000"/>
        </w:rPr>
      </w:pPr>
      <w:r>
        <w:rPr>
          <w:rFonts w:cs="Calibri"/>
          <w:b/>
          <w:color w:val="000000"/>
        </w:rPr>
        <w:t>a)</w:t>
      </w:r>
      <w:r>
        <w:rPr>
          <w:rFonts w:cs="Calibri"/>
          <w:color w:val="000000"/>
        </w:rPr>
        <w:t xml:space="preserve"> przez Uczestników, a w przypadku uczestników niepełnoletnich przez ich opiekunów prawnych czy instruktorów na karcie zgłoszenia polega na dobrowolnej i świadomej zgodzie na przetwarzanie danych osobowych (art. 6 ust.1 lit. a) RODO) na podstawie, której dane będą przetwarzane w następujących celach:</w:t>
      </w:r>
    </w:p>
    <w:p w14:paraId="7167306A" w14:textId="77777777" w:rsidR="005452A9" w:rsidRDefault="005452A9" w:rsidP="005452A9">
      <w:pPr>
        <w:autoSpaceDE w:val="0"/>
        <w:autoSpaceDN w:val="0"/>
        <w:adjustRightInd w:val="0"/>
        <w:ind w:left="359"/>
        <w:jc w:val="both"/>
        <w:rPr>
          <w:rFonts w:cs="Calibri"/>
          <w:color w:val="000000"/>
        </w:rPr>
      </w:pPr>
      <w:r>
        <w:rPr>
          <w:rFonts w:cs="Calibri"/>
          <w:color w:val="000000"/>
        </w:rPr>
        <w:t>- w celu przyjęcia zgłoszenia uczestnictwa w turnieju  oraz jego realizacją;</w:t>
      </w:r>
    </w:p>
    <w:p w14:paraId="1EB950EA" w14:textId="77777777" w:rsidR="005452A9" w:rsidRDefault="005452A9" w:rsidP="005452A9">
      <w:pPr>
        <w:autoSpaceDE w:val="0"/>
        <w:autoSpaceDN w:val="0"/>
        <w:adjustRightInd w:val="0"/>
        <w:ind w:left="359"/>
        <w:jc w:val="both"/>
        <w:rPr>
          <w:rFonts w:cs="Calibri"/>
          <w:color w:val="000000"/>
        </w:rPr>
      </w:pPr>
      <w:r>
        <w:rPr>
          <w:rFonts w:cs="Calibri"/>
          <w:color w:val="000000"/>
        </w:rPr>
        <w:t>- możliwości wykonywania zdjęć i fotorelacji podczas Turnieju utrwalonych w formie zdjęcia analogowego i cyfrowego / nagrania audio / nagrania video;</w:t>
      </w:r>
    </w:p>
    <w:p w14:paraId="4661E4F8" w14:textId="77777777" w:rsidR="005452A9" w:rsidRDefault="005452A9" w:rsidP="005452A9">
      <w:pPr>
        <w:autoSpaceDE w:val="0"/>
        <w:autoSpaceDN w:val="0"/>
        <w:adjustRightInd w:val="0"/>
        <w:ind w:left="359"/>
        <w:jc w:val="both"/>
        <w:rPr>
          <w:rFonts w:cs="Calibri"/>
          <w:color w:val="000000"/>
        </w:rPr>
      </w:pPr>
      <w:r>
        <w:rPr>
          <w:rFonts w:cs="Calibri"/>
          <w:b/>
          <w:color w:val="000000"/>
        </w:rPr>
        <w:t>b)</w:t>
      </w:r>
      <w:r>
        <w:rPr>
          <w:rFonts w:cs="Calibri"/>
          <w:color w:val="000000"/>
        </w:rPr>
        <w:t xml:space="preserve"> ponadto Administrator przetwarzać będzie dane osobowe w minimalnym zakresie w protokołach i w innych materiałach dokumentujących przebieg obrad przyznania nagrody specjalnej w tym rozrachunkowych i archiwizacyjnych (art. 6 ust.1 lir. c) i e) RODO)</w:t>
      </w:r>
    </w:p>
    <w:p w14:paraId="3499CE45" w14:textId="77777777" w:rsidR="005452A9" w:rsidRDefault="005452A9" w:rsidP="005452A9">
      <w:pPr>
        <w:autoSpaceDE w:val="0"/>
        <w:autoSpaceDN w:val="0"/>
        <w:adjustRightInd w:val="0"/>
        <w:ind w:left="359"/>
        <w:jc w:val="both"/>
        <w:rPr>
          <w:rFonts w:cs="Calibri"/>
          <w:color w:val="000000"/>
        </w:rPr>
      </w:pPr>
      <w:r>
        <w:rPr>
          <w:rFonts w:cs="Calibri"/>
          <w:b/>
          <w:color w:val="000000"/>
        </w:rPr>
        <w:t>c)</w:t>
      </w:r>
      <w:r>
        <w:rPr>
          <w:rFonts w:cs="Calibri"/>
          <w:color w:val="000000"/>
        </w:rPr>
        <w:t xml:space="preserve"> w przypadku otrzymania odrębnej zgody (art. 6 ust.1 a) RODO) i zezwolenia (art. 81 ust. 1 Ustawy o prawie autorskim i prawach pokrewnych z dnia 4 lutego 1994 r.), Starostwo będzie przetwarzało dane osobowe – wizerunki uczestników Konkursu w formie zdjęć, fotorelacji, które będą wykorzystywane, rozpowszechniane w celach informacyjnych i promocyjnych związanych z działalnością statutową Starostwa. Zgoda na przetwarzanie danych osobowych może być w każdej chwili odwołana. Żądanie takie można zrealizować przesyłając informację, wniosek na dane kontaktowe podane w punkcie 1 i 2 niniejszej klauzuli lub dostarczając go bezpośrednio do siedziby Starostwa.</w:t>
      </w:r>
    </w:p>
    <w:p w14:paraId="0B8AEE2F" w14:textId="77777777" w:rsidR="005452A9" w:rsidRDefault="005452A9" w:rsidP="005452A9">
      <w:pPr>
        <w:autoSpaceDE w:val="0"/>
        <w:autoSpaceDN w:val="0"/>
        <w:adjustRightInd w:val="0"/>
        <w:ind w:left="359"/>
        <w:jc w:val="both"/>
        <w:rPr>
          <w:rFonts w:cs="Calibri"/>
          <w:color w:val="000000"/>
        </w:rPr>
      </w:pPr>
    </w:p>
    <w:p w14:paraId="6BE02EA1" w14:textId="77777777" w:rsidR="005452A9" w:rsidRDefault="005452A9" w:rsidP="005452A9">
      <w:pPr>
        <w:autoSpaceDE w:val="0"/>
        <w:autoSpaceDN w:val="0"/>
        <w:adjustRightInd w:val="0"/>
        <w:ind w:left="359"/>
        <w:jc w:val="both"/>
        <w:rPr>
          <w:rFonts w:cs="Calibri"/>
          <w:color w:val="000000"/>
        </w:rPr>
      </w:pPr>
      <w:r>
        <w:rPr>
          <w:rFonts w:cs="Calibri"/>
          <w:color w:val="000000"/>
        </w:rPr>
        <w:t xml:space="preserve">4. Dane osobowe w zakresie danych kontaktowych (e-mail, numer telefonu oraz imię, nazwisko opiekuna)będą po zakończeniu wydarzenia poddane </w:t>
      </w:r>
      <w:proofErr w:type="spellStart"/>
      <w:r>
        <w:rPr>
          <w:rFonts w:cs="Calibri"/>
          <w:color w:val="000000"/>
        </w:rPr>
        <w:t>anonimizacji</w:t>
      </w:r>
      <w:proofErr w:type="spellEnd"/>
      <w:r>
        <w:rPr>
          <w:rFonts w:cs="Calibri"/>
          <w:color w:val="000000"/>
        </w:rPr>
        <w:t>, z uwagi na ustanie celu ich przetwarzania przez Administratora. Dane osobowe Zwycięzców Turnieju   w zakresie imię, nazwisko oraz nazwy Instytucji delegującej do Przeglądu, dane osobowe Instruktora w zakresie imię i nazwisko, nazwa zespołu w celach archiwizacyjnych działań statutowych Starostwa będę archiwizowane przez okres zgodny z przepisami. Dane osobowe przetwarzane na podstawie zgody będą przetwarzane do czasu jej wycofania lub do czasu wypełnienia uzasadnionych interesów Administratora stanowiących podstawę tego przetwarzania lub do czasu wniesienia przez osobę, której dane dotyczą sprzeciwu wobec takiemu przetwarzaniu w zależności, które z tych zdarzeń nastąpi jako pierwsze.</w:t>
      </w:r>
    </w:p>
    <w:p w14:paraId="1269C11D" w14:textId="77777777" w:rsidR="005452A9" w:rsidRDefault="005452A9" w:rsidP="005452A9">
      <w:pPr>
        <w:autoSpaceDE w:val="0"/>
        <w:autoSpaceDN w:val="0"/>
        <w:adjustRightInd w:val="0"/>
        <w:ind w:left="359"/>
        <w:rPr>
          <w:rFonts w:cs="Calibri"/>
          <w:color w:val="000000"/>
        </w:rPr>
      </w:pPr>
    </w:p>
    <w:p w14:paraId="7E223B4A" w14:textId="77777777" w:rsidR="005452A9" w:rsidRDefault="005452A9" w:rsidP="005452A9">
      <w:pPr>
        <w:autoSpaceDE w:val="0"/>
        <w:autoSpaceDN w:val="0"/>
        <w:adjustRightInd w:val="0"/>
        <w:ind w:left="359"/>
        <w:rPr>
          <w:rFonts w:cs="Calibri"/>
          <w:color w:val="000000"/>
        </w:rPr>
      </w:pPr>
      <w:r>
        <w:rPr>
          <w:rFonts w:cs="Calibri"/>
          <w:color w:val="000000"/>
        </w:rPr>
        <w:t>5. Odbiorcami Państwa danych osobowych mogą być podmioty przetwarzające, którym zlecone są czynności wymagające przetwarzania danych, tj. firmie świadczącej usługi wydania kwartalnika czy innym uprawnionym organom kontrolnym, gdy wykaż interes prawny w dostępie do tych danych.</w:t>
      </w:r>
    </w:p>
    <w:p w14:paraId="02498A36" w14:textId="77777777" w:rsidR="005452A9" w:rsidRDefault="005452A9" w:rsidP="005452A9">
      <w:pPr>
        <w:autoSpaceDE w:val="0"/>
        <w:autoSpaceDN w:val="0"/>
        <w:adjustRightInd w:val="0"/>
        <w:ind w:left="359"/>
        <w:rPr>
          <w:rFonts w:cs="Calibri"/>
          <w:color w:val="000000"/>
        </w:rPr>
      </w:pPr>
    </w:p>
    <w:p w14:paraId="5A47E4B3" w14:textId="77777777" w:rsidR="005452A9" w:rsidRDefault="005452A9" w:rsidP="005452A9">
      <w:pPr>
        <w:autoSpaceDE w:val="0"/>
        <w:autoSpaceDN w:val="0"/>
        <w:adjustRightInd w:val="0"/>
        <w:ind w:left="359"/>
        <w:rPr>
          <w:rFonts w:cs="Calibri"/>
          <w:color w:val="000000"/>
        </w:rPr>
      </w:pPr>
      <w:r>
        <w:rPr>
          <w:rFonts w:cs="Calibri"/>
          <w:color w:val="000000"/>
        </w:rPr>
        <w:t>6. Każdej osobie, której dane dotyczą przysługuje prawo:</w:t>
      </w:r>
    </w:p>
    <w:p w14:paraId="131D91E1" w14:textId="77777777" w:rsidR="005452A9" w:rsidRDefault="005452A9" w:rsidP="005452A9">
      <w:pPr>
        <w:autoSpaceDE w:val="0"/>
        <w:autoSpaceDN w:val="0"/>
        <w:adjustRightInd w:val="0"/>
        <w:ind w:left="359"/>
        <w:rPr>
          <w:rFonts w:cs="Calibri"/>
          <w:color w:val="000000"/>
        </w:rPr>
      </w:pPr>
      <w:r>
        <w:rPr>
          <w:rFonts w:cs="Calibri"/>
          <w:color w:val="000000"/>
        </w:rPr>
        <w:t>• dostępu do swoich danych oraz wydania kopii tych danych;</w:t>
      </w:r>
    </w:p>
    <w:p w14:paraId="70722FF7" w14:textId="77777777" w:rsidR="005452A9" w:rsidRDefault="005452A9" w:rsidP="005452A9">
      <w:pPr>
        <w:autoSpaceDE w:val="0"/>
        <w:autoSpaceDN w:val="0"/>
        <w:adjustRightInd w:val="0"/>
        <w:ind w:left="359"/>
        <w:rPr>
          <w:rFonts w:cs="Calibri"/>
          <w:color w:val="000000"/>
        </w:rPr>
      </w:pPr>
      <w:r>
        <w:rPr>
          <w:rFonts w:cs="Calibri"/>
          <w:color w:val="000000"/>
        </w:rPr>
        <w:t>• sprostowania (poprawiania) danych;</w:t>
      </w:r>
    </w:p>
    <w:p w14:paraId="67A6FEA7" w14:textId="77777777" w:rsidR="005452A9" w:rsidRDefault="005452A9" w:rsidP="005452A9">
      <w:pPr>
        <w:autoSpaceDE w:val="0"/>
        <w:autoSpaceDN w:val="0"/>
        <w:adjustRightInd w:val="0"/>
        <w:ind w:left="359"/>
        <w:rPr>
          <w:rFonts w:cs="Calibri"/>
          <w:color w:val="000000"/>
        </w:rPr>
      </w:pPr>
      <w:r>
        <w:rPr>
          <w:rFonts w:cs="Calibri"/>
          <w:color w:val="000000"/>
        </w:rPr>
        <w:t>• usunięcia danych;</w:t>
      </w:r>
    </w:p>
    <w:p w14:paraId="0C844A7A" w14:textId="77777777" w:rsidR="005452A9" w:rsidRDefault="005452A9" w:rsidP="005452A9">
      <w:pPr>
        <w:autoSpaceDE w:val="0"/>
        <w:autoSpaceDN w:val="0"/>
        <w:adjustRightInd w:val="0"/>
        <w:ind w:left="359"/>
        <w:rPr>
          <w:rFonts w:cs="Calibri"/>
          <w:color w:val="000000"/>
        </w:rPr>
      </w:pPr>
      <w:r>
        <w:rPr>
          <w:rFonts w:cs="Calibri"/>
          <w:color w:val="000000"/>
        </w:rPr>
        <w:t>• ograniczenia przetwarzania danych;</w:t>
      </w:r>
    </w:p>
    <w:p w14:paraId="4A29DCD2" w14:textId="77777777" w:rsidR="005452A9" w:rsidRDefault="005452A9" w:rsidP="005452A9">
      <w:pPr>
        <w:autoSpaceDE w:val="0"/>
        <w:autoSpaceDN w:val="0"/>
        <w:adjustRightInd w:val="0"/>
        <w:ind w:left="359"/>
        <w:rPr>
          <w:rFonts w:cs="Calibri"/>
          <w:color w:val="000000"/>
        </w:rPr>
      </w:pPr>
      <w:r>
        <w:rPr>
          <w:rFonts w:cs="Calibri"/>
          <w:color w:val="000000"/>
        </w:rPr>
        <w:t>• przeniesienia danych do innego administratora;</w:t>
      </w:r>
    </w:p>
    <w:p w14:paraId="43094E76" w14:textId="77777777" w:rsidR="005452A9" w:rsidRDefault="005452A9" w:rsidP="005452A9">
      <w:pPr>
        <w:autoSpaceDE w:val="0"/>
        <w:autoSpaceDN w:val="0"/>
        <w:adjustRightInd w:val="0"/>
        <w:ind w:left="359"/>
        <w:jc w:val="both"/>
        <w:rPr>
          <w:rFonts w:cs="Calibri"/>
          <w:color w:val="000000"/>
        </w:rPr>
      </w:pPr>
      <w:r>
        <w:rPr>
          <w:rFonts w:cs="Calibri"/>
          <w:color w:val="000000"/>
        </w:rPr>
        <w:t>• wniesienia sprzeciwu wobec przetwarzania danych.</w:t>
      </w:r>
    </w:p>
    <w:p w14:paraId="5713ED77" w14:textId="77777777" w:rsidR="005452A9" w:rsidRDefault="005452A9" w:rsidP="005452A9">
      <w:pPr>
        <w:autoSpaceDE w:val="0"/>
        <w:autoSpaceDN w:val="0"/>
        <w:adjustRightInd w:val="0"/>
        <w:ind w:left="359"/>
        <w:jc w:val="both"/>
        <w:rPr>
          <w:rFonts w:cs="Calibri"/>
          <w:color w:val="000000"/>
        </w:rPr>
      </w:pPr>
      <w:r>
        <w:rPr>
          <w:rFonts w:cs="Calibri"/>
          <w:color w:val="000000"/>
        </w:rPr>
        <w:t>Realizacja przysługujących osobie praw, której dane dotyczą będzie odbywać się w zależności od podstawy prawnej i celu przetwarzania tych danych i w odniesieniu do innych przesłanek RODO lub ciążących obowiązków prawnych wynikający z odrębnych przepisów krajowych zwalniających</w:t>
      </w:r>
    </w:p>
    <w:p w14:paraId="3289DDF3" w14:textId="77777777" w:rsidR="005452A9" w:rsidRDefault="005452A9" w:rsidP="005452A9">
      <w:pPr>
        <w:autoSpaceDE w:val="0"/>
        <w:autoSpaceDN w:val="0"/>
        <w:adjustRightInd w:val="0"/>
        <w:ind w:left="359"/>
        <w:jc w:val="both"/>
        <w:rPr>
          <w:rFonts w:cs="Calibri"/>
          <w:color w:val="000000"/>
        </w:rPr>
      </w:pPr>
      <w:r>
        <w:rPr>
          <w:rFonts w:cs="Calibri"/>
          <w:color w:val="000000"/>
        </w:rPr>
        <w:t>Administratora z obowiązku realizacji żądań osoby. W takim przypadku osoba składająca żądanie otrzyma informację o powodach niezrealizowania przysługującego jej prawa.</w:t>
      </w:r>
    </w:p>
    <w:p w14:paraId="6E148672" w14:textId="77777777" w:rsidR="005452A9" w:rsidRDefault="005452A9" w:rsidP="005452A9">
      <w:pPr>
        <w:autoSpaceDE w:val="0"/>
        <w:autoSpaceDN w:val="0"/>
        <w:adjustRightInd w:val="0"/>
        <w:ind w:left="359"/>
        <w:jc w:val="both"/>
        <w:rPr>
          <w:rFonts w:cs="Calibri"/>
          <w:color w:val="000000"/>
        </w:rPr>
      </w:pPr>
    </w:p>
    <w:p w14:paraId="2476B515" w14:textId="77777777" w:rsidR="005452A9" w:rsidRDefault="005452A9" w:rsidP="005452A9">
      <w:pPr>
        <w:autoSpaceDE w:val="0"/>
        <w:autoSpaceDN w:val="0"/>
        <w:adjustRightInd w:val="0"/>
        <w:ind w:left="359"/>
        <w:jc w:val="both"/>
        <w:rPr>
          <w:rFonts w:cs="Calibri"/>
          <w:color w:val="000000"/>
        </w:rPr>
      </w:pPr>
      <w:r>
        <w:rPr>
          <w:rFonts w:cs="Calibri"/>
          <w:color w:val="000000"/>
        </w:rPr>
        <w:t xml:space="preserve">7. W przypadku uznania przez osobę, której dane dotyczą, a w przypadku osoby niepełnoletniej przez jej opiekuna prawnego, że przetwarzanie jej danych osobowych w sposób uzasadniony narusza przepisy z ogólnego rozporządzenia o ochronie danych osobowych z dnia 27 kwietnia 2016 roku [RODO], przysługuje uczestnikowi prawo wniesienia skargi do organu nadzorczego tj. Urząd Ochrony Danych Osobowych, ul. Stawki 2, 00-193 Warszawa, e-mail: </w:t>
      </w:r>
      <w:r>
        <w:rPr>
          <w:rFonts w:cs="Calibri"/>
          <w:color w:val="000081"/>
        </w:rPr>
        <w:t>kancelaria@uodo.gov.pl</w:t>
      </w:r>
      <w:r>
        <w:rPr>
          <w:rFonts w:cs="Calibri"/>
          <w:color w:val="000000"/>
        </w:rPr>
        <w:t xml:space="preserve">, </w:t>
      </w:r>
    </w:p>
    <w:p w14:paraId="790DAF3B" w14:textId="77777777" w:rsidR="005452A9" w:rsidRDefault="005452A9" w:rsidP="005452A9">
      <w:pPr>
        <w:autoSpaceDE w:val="0"/>
        <w:autoSpaceDN w:val="0"/>
        <w:adjustRightInd w:val="0"/>
        <w:ind w:left="359"/>
        <w:jc w:val="both"/>
        <w:rPr>
          <w:rFonts w:cs="Calibri"/>
          <w:color w:val="000000"/>
        </w:rPr>
      </w:pPr>
    </w:p>
    <w:p w14:paraId="1D086B03" w14:textId="77777777" w:rsidR="005452A9" w:rsidRDefault="005452A9" w:rsidP="005452A9">
      <w:pPr>
        <w:autoSpaceDE w:val="0"/>
        <w:autoSpaceDN w:val="0"/>
        <w:adjustRightInd w:val="0"/>
        <w:ind w:left="359"/>
        <w:jc w:val="both"/>
        <w:rPr>
          <w:rFonts w:cs="Calibri"/>
          <w:color w:val="000000"/>
        </w:rPr>
      </w:pPr>
      <w:r>
        <w:rPr>
          <w:rFonts w:cs="Calibri"/>
          <w:color w:val="000000"/>
        </w:rPr>
        <w:t>8. Dane osobowe uczestników Administrator nie będzie przekazywał do państwa trzeciego spoza Europejskiego Obszaru Gospodarczego lub do organizacji międzynarodowych z wyjątkiem odrębnie wyrażonej zgody na takie przekazanie (np. wizerunek na FB, itp. prowadzonych przez Starostwo).</w:t>
      </w:r>
    </w:p>
    <w:p w14:paraId="66FE203D" w14:textId="77777777" w:rsidR="005452A9" w:rsidRDefault="005452A9" w:rsidP="005452A9">
      <w:pPr>
        <w:autoSpaceDE w:val="0"/>
        <w:autoSpaceDN w:val="0"/>
        <w:adjustRightInd w:val="0"/>
        <w:ind w:left="359"/>
        <w:jc w:val="both"/>
        <w:rPr>
          <w:rFonts w:cs="Calibri"/>
          <w:color w:val="000000"/>
        </w:rPr>
      </w:pPr>
    </w:p>
    <w:p w14:paraId="3E27AF4F" w14:textId="77777777" w:rsidR="005452A9" w:rsidRDefault="005452A9" w:rsidP="005452A9">
      <w:pPr>
        <w:autoSpaceDE w:val="0"/>
        <w:autoSpaceDN w:val="0"/>
        <w:adjustRightInd w:val="0"/>
        <w:ind w:left="359"/>
        <w:jc w:val="both"/>
        <w:rPr>
          <w:rFonts w:cs="Calibri"/>
          <w:color w:val="000000"/>
        </w:rPr>
      </w:pPr>
      <w:r>
        <w:rPr>
          <w:rFonts w:cs="Calibri"/>
          <w:color w:val="000000"/>
        </w:rPr>
        <w:t>9. Dane osobowe uczestników konkursu nie będą przetwarzane w sposób zautomatyzowany,</w:t>
      </w:r>
    </w:p>
    <w:p w14:paraId="137D39CD" w14:textId="77777777" w:rsidR="005452A9" w:rsidRDefault="005452A9" w:rsidP="005452A9">
      <w:pPr>
        <w:autoSpaceDE w:val="0"/>
        <w:autoSpaceDN w:val="0"/>
        <w:adjustRightInd w:val="0"/>
        <w:ind w:left="359"/>
        <w:jc w:val="both"/>
        <w:rPr>
          <w:rFonts w:cs="Calibri"/>
          <w:color w:val="000000"/>
        </w:rPr>
      </w:pPr>
      <w:r>
        <w:rPr>
          <w:rFonts w:cs="Calibri"/>
          <w:color w:val="000000"/>
        </w:rPr>
        <w:t>w tym nie będą podlegały profilowaniu.</w:t>
      </w:r>
    </w:p>
    <w:p w14:paraId="461F279E" w14:textId="77777777" w:rsidR="005452A9" w:rsidRDefault="005452A9" w:rsidP="005452A9">
      <w:pPr>
        <w:autoSpaceDE w:val="0"/>
        <w:autoSpaceDN w:val="0"/>
        <w:adjustRightInd w:val="0"/>
        <w:ind w:left="359"/>
        <w:jc w:val="both"/>
        <w:rPr>
          <w:rFonts w:cs="Calibri"/>
          <w:color w:val="000000"/>
        </w:rPr>
      </w:pPr>
    </w:p>
    <w:p w14:paraId="343FB071" w14:textId="77777777" w:rsidR="005452A9" w:rsidRDefault="005452A9" w:rsidP="005452A9">
      <w:pPr>
        <w:autoSpaceDE w:val="0"/>
        <w:autoSpaceDN w:val="0"/>
        <w:adjustRightInd w:val="0"/>
        <w:ind w:left="359"/>
        <w:jc w:val="both"/>
        <w:rPr>
          <w:rFonts w:cs="Calibri"/>
          <w:b/>
          <w:color w:val="000000"/>
        </w:rPr>
      </w:pPr>
      <w:r>
        <w:rPr>
          <w:rFonts w:cs="Calibri"/>
          <w:b/>
          <w:color w:val="000000"/>
        </w:rPr>
        <w:t>Załączniki do Regulaminu:</w:t>
      </w:r>
    </w:p>
    <w:p w14:paraId="0A60A2F0" w14:textId="77777777" w:rsidR="005452A9" w:rsidRDefault="005452A9" w:rsidP="005452A9">
      <w:pPr>
        <w:autoSpaceDE w:val="0"/>
        <w:autoSpaceDN w:val="0"/>
        <w:adjustRightInd w:val="0"/>
        <w:ind w:left="359"/>
        <w:jc w:val="both"/>
        <w:rPr>
          <w:rFonts w:cs="Calibri"/>
          <w:color w:val="000000"/>
        </w:rPr>
      </w:pPr>
      <w:r>
        <w:rPr>
          <w:rFonts w:cs="Calibri"/>
          <w:color w:val="000000"/>
        </w:rPr>
        <w:t>1. Karta zgłoszenia uczestnictwa w Turnieju;</w:t>
      </w:r>
    </w:p>
    <w:p w14:paraId="38579A65" w14:textId="77777777" w:rsidR="005452A9" w:rsidRDefault="005452A9" w:rsidP="005452A9">
      <w:pPr>
        <w:autoSpaceDE w:val="0"/>
        <w:autoSpaceDN w:val="0"/>
        <w:adjustRightInd w:val="0"/>
        <w:ind w:left="359"/>
        <w:jc w:val="both"/>
        <w:rPr>
          <w:rFonts w:cs="Calibri"/>
          <w:color w:val="000000"/>
        </w:rPr>
      </w:pPr>
      <w:r>
        <w:rPr>
          <w:rFonts w:cs="Calibri"/>
          <w:color w:val="000000"/>
        </w:rPr>
        <w:t>2. Oświadczenie zgód – załącznik do Karty zgłoszenia uczestnictwa w Turnieju;</w:t>
      </w:r>
    </w:p>
    <w:p w14:paraId="13CAD9EE" w14:textId="77777777" w:rsidR="005452A9" w:rsidRDefault="005452A9" w:rsidP="005452A9">
      <w:pPr>
        <w:autoSpaceDE w:val="0"/>
        <w:autoSpaceDN w:val="0"/>
        <w:adjustRightInd w:val="0"/>
        <w:ind w:left="359"/>
        <w:jc w:val="both"/>
        <w:rPr>
          <w:rFonts w:cs="Calibri"/>
          <w:b/>
          <w:color w:val="000000"/>
        </w:rPr>
      </w:pPr>
    </w:p>
    <w:p w14:paraId="68172CA4" w14:textId="77777777" w:rsidR="005452A9" w:rsidRDefault="005452A9" w:rsidP="005452A9">
      <w:pPr>
        <w:pStyle w:val="Bezodstpw"/>
        <w:ind w:left="359"/>
        <w:jc w:val="center"/>
        <w:rPr>
          <w:rFonts w:ascii="Times New Roman" w:hAnsi="Times New Roman"/>
          <w:color w:val="000000"/>
        </w:rPr>
      </w:pPr>
      <w:r>
        <w:rPr>
          <w:rFonts w:ascii="Times New Roman" w:hAnsi="Times New Roman"/>
        </w:rPr>
        <w:t>Regulamin obowiązuje od dnia opublikowania na stronie internetowej Organizatora www.powiat-skierniewice.pl</w:t>
      </w:r>
      <w:r>
        <w:rPr>
          <w:rFonts w:ascii="Times New Roman" w:hAnsi="Times New Roman"/>
        </w:rPr>
        <w:br w:type="page"/>
      </w:r>
    </w:p>
    <w:p w14:paraId="570A7547" w14:textId="77777777" w:rsidR="00414AC0" w:rsidRDefault="00414AC0"/>
    <w:sectPr w:rsidR="00414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C0"/>
    <w:rsid w:val="00414AC0"/>
    <w:rsid w:val="00545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F6E99-1119-4C60-9C7A-033D670D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52A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452A9"/>
    <w:rPr>
      <w:color w:val="0000FF"/>
      <w:u w:val="single"/>
    </w:rPr>
  </w:style>
  <w:style w:type="paragraph" w:styleId="Bezodstpw">
    <w:name w:val="No Spacing"/>
    <w:uiPriority w:val="1"/>
    <w:qFormat/>
    <w:rsid w:val="005452A9"/>
    <w:pPr>
      <w:spacing w:after="0" w:line="240" w:lineRule="auto"/>
    </w:pPr>
    <w:rPr>
      <w:rFonts w:ascii="Calibri" w:eastAsia="Calibri" w:hAnsi="Calibri" w:cs="Times New Roman"/>
    </w:rPr>
  </w:style>
  <w:style w:type="character" w:styleId="Pogrubienie">
    <w:name w:val="Strong"/>
    <w:basedOn w:val="Domylnaczcionkaakapitu"/>
    <w:uiPriority w:val="22"/>
    <w:qFormat/>
    <w:rsid w:val="00545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owiat-skiernie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4870</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Jaroń</dc:creator>
  <cp:keywords/>
  <dc:description/>
  <cp:lastModifiedBy>Anna Jaroń</cp:lastModifiedBy>
  <cp:revision>2</cp:revision>
  <dcterms:created xsi:type="dcterms:W3CDTF">2023-01-23T11:38:00Z</dcterms:created>
  <dcterms:modified xsi:type="dcterms:W3CDTF">2023-01-23T11:38:00Z</dcterms:modified>
</cp:coreProperties>
</file>